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7303E" w:rsidP="003C4142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3C4142">
              <w:rPr>
                <w:b/>
              </w:rPr>
              <w:t>042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C4142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2062211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3C4142" w:rsidRPr="003C4142">
        <w:rPr>
          <w:b/>
        </w:rPr>
        <w:t>ЛПО-71 4х18-582/F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3C4142" w:rsidP="00FE6358">
            <w:pPr>
              <w:jc w:val="center"/>
              <w:rPr>
                <w:color w:val="000000"/>
              </w:rPr>
            </w:pPr>
            <w:r w:rsidRPr="003C4142">
              <w:rPr>
                <w:color w:val="000000"/>
              </w:rPr>
              <w:t>Светильник ЛПО-71 4х18-582/F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D1AC1" w:rsidRPr="003B3EC4" w:rsidRDefault="00BD1AC1" w:rsidP="003C4142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 xml:space="preserve">предназначен для обеспечения внутреннего освещения </w:t>
            </w:r>
            <w:r w:rsidR="003C4142">
              <w:t>административных</w:t>
            </w:r>
            <w:r w:rsidRPr="003B3EC4">
              <w:t xml:space="preserve"> помещений</w:t>
            </w:r>
            <w:r w:rsidR="003C4142"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>Напряжение, В - 220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C4142" w:rsidRDefault="00BD1AC1" w:rsidP="00CB5AAB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лампы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3C4142">
              <w:rPr>
                <w:color w:val="000000"/>
              </w:rPr>
              <w:t xml:space="preserve">4 </w:t>
            </w:r>
            <w:r w:rsidR="003C4142">
              <w:t xml:space="preserve">люминесцентные лампы </w:t>
            </w:r>
            <w:r w:rsidR="00CB5AAB">
              <w:t>590х28мм</w:t>
            </w:r>
            <w:r w:rsidR="003C4142"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</w:t>
            </w:r>
            <w:proofErr w:type="gramStart"/>
            <w:r w:rsidRPr="003B3EC4">
              <w:rPr>
                <w:color w:val="000000"/>
              </w:rPr>
              <w:t>Вт</w:t>
            </w:r>
            <w:proofErr w:type="gramEnd"/>
            <w:r w:rsidRPr="003B3EC4">
              <w:rPr>
                <w:color w:val="000000"/>
              </w:rPr>
              <w:t xml:space="preserve"> – </w:t>
            </w:r>
            <w:r w:rsidR="00616D11">
              <w:rPr>
                <w:color w:val="000000"/>
              </w:rPr>
              <w:t>4х18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616D11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Патрон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616D11">
              <w:rPr>
                <w:color w:val="000000"/>
                <w:lang w:val="en-US"/>
              </w:rPr>
              <w:t>G</w:t>
            </w:r>
            <w:r w:rsidR="00616D11">
              <w:rPr>
                <w:color w:val="000000"/>
              </w:rPr>
              <w:t>13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>Степень защиты – IP</w:t>
            </w:r>
            <w:r w:rsidR="00616D11">
              <w:rPr>
                <w:color w:val="000000"/>
              </w:rPr>
              <w:t>20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BD1AC1">
            <w:pPr>
              <w:rPr>
                <w:color w:val="000000"/>
              </w:rPr>
            </w:pPr>
            <w:r w:rsidRPr="003B3EC4">
              <w:rPr>
                <w:color w:val="000000"/>
              </w:rPr>
              <w:t>Климатическое исполнение – УХЛ</w:t>
            </w:r>
            <w:proofErr w:type="gramStart"/>
            <w:r w:rsidR="00616D11">
              <w:rPr>
                <w:color w:val="000000"/>
              </w:rPr>
              <w:t>4</w:t>
            </w:r>
            <w:proofErr w:type="gramEnd"/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3C4142" w:rsidP="003C414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Монтаж </w:t>
            </w:r>
            <w:r w:rsidR="00BD1AC1" w:rsidRPr="003B3EC4">
              <w:rPr>
                <w:color w:val="000000"/>
              </w:rPr>
              <w:t xml:space="preserve">– </w:t>
            </w:r>
            <w:r>
              <w:rPr>
                <w:color w:val="000000"/>
              </w:rPr>
              <w:t>на поверхность потолка (стены)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616D11" w:rsidP="00616D11">
            <w:pPr>
              <w:rPr>
                <w:color w:val="000000"/>
              </w:rPr>
            </w:pPr>
            <w:proofErr w:type="gramStart"/>
            <w:r>
              <w:t>К</w:t>
            </w:r>
            <w:r w:rsidRPr="00222941">
              <w:t>орпуса</w:t>
            </w:r>
            <w:r>
              <w:t xml:space="preserve"> – из сварной стали</w:t>
            </w:r>
            <w:r w:rsidRPr="003B3EC4">
              <w:t>,</w:t>
            </w:r>
            <w:r>
              <w:t xml:space="preserve"> окрашенный в белый цвет порошковой краской.</w:t>
            </w:r>
            <w:proofErr w:type="gramEnd"/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6D11" w:rsidRPr="00616D11" w:rsidRDefault="00616D11" w:rsidP="00616D11">
            <w:pPr>
              <w:tabs>
                <w:tab w:val="left" w:pos="4988"/>
              </w:tabs>
              <w:ind w:left="45"/>
              <w:rPr>
                <w:color w:val="000000"/>
              </w:rPr>
            </w:pPr>
            <w:r w:rsidRPr="00616D11">
              <w:rPr>
                <w:color w:val="000000"/>
              </w:rPr>
              <w:t>Отражатель:</w:t>
            </w:r>
          </w:p>
          <w:p w:rsidR="00616D11" w:rsidRPr="00616D11" w:rsidRDefault="00616D11" w:rsidP="00616D11">
            <w:pPr>
              <w:pStyle w:val="ad"/>
              <w:numPr>
                <w:ilvl w:val="0"/>
                <w:numId w:val="5"/>
              </w:numPr>
              <w:tabs>
                <w:tab w:val="left" w:pos="4988"/>
              </w:tabs>
              <w:jc w:val="left"/>
              <w:rPr>
                <w:color w:val="000000"/>
              </w:rPr>
            </w:pPr>
            <w:r>
              <w:rPr>
                <w:sz w:val="24"/>
                <w:szCs w:val="24"/>
              </w:rPr>
              <w:t>з</w:t>
            </w:r>
            <w:r w:rsidRPr="00616D11">
              <w:rPr>
                <w:sz w:val="24"/>
                <w:szCs w:val="24"/>
              </w:rPr>
              <w:t>еркальный алюминий;</w:t>
            </w:r>
          </w:p>
          <w:p w:rsidR="00616D11" w:rsidRPr="00616D11" w:rsidRDefault="00616D11" w:rsidP="00616D11">
            <w:pPr>
              <w:pStyle w:val="ad"/>
              <w:numPr>
                <w:ilvl w:val="0"/>
                <w:numId w:val="5"/>
              </w:numPr>
              <w:tabs>
                <w:tab w:val="left" w:pos="4988"/>
              </w:tabs>
              <w:jc w:val="left"/>
              <w:rPr>
                <w:color w:val="000000"/>
              </w:rPr>
            </w:pPr>
            <w:r>
              <w:rPr>
                <w:sz w:val="24"/>
                <w:szCs w:val="24"/>
              </w:rPr>
              <w:t>V-образная решетка растра;</w:t>
            </w:r>
          </w:p>
          <w:p w:rsidR="00616D11" w:rsidRPr="00616D11" w:rsidRDefault="00616D11" w:rsidP="00616D11">
            <w:pPr>
              <w:pStyle w:val="ad"/>
              <w:numPr>
                <w:ilvl w:val="0"/>
                <w:numId w:val="5"/>
              </w:numPr>
              <w:tabs>
                <w:tab w:val="left" w:pos="4988"/>
              </w:tabs>
              <w:jc w:val="left"/>
              <w:rPr>
                <w:color w:val="000000"/>
              </w:rPr>
            </w:pPr>
            <w:r>
              <w:rPr>
                <w:sz w:val="24"/>
                <w:szCs w:val="24"/>
              </w:rPr>
              <w:t>пирамида растра - V-образная;</w:t>
            </w:r>
          </w:p>
          <w:p w:rsidR="00BD1AC1" w:rsidRPr="00616D11" w:rsidRDefault="00616D11" w:rsidP="00616D11">
            <w:pPr>
              <w:pStyle w:val="ad"/>
              <w:numPr>
                <w:ilvl w:val="0"/>
                <w:numId w:val="5"/>
              </w:numPr>
              <w:tabs>
                <w:tab w:val="left" w:pos="4988"/>
              </w:tabs>
              <w:jc w:val="left"/>
              <w:rPr>
                <w:color w:val="000000"/>
              </w:rPr>
            </w:pPr>
            <w:r>
              <w:rPr>
                <w:sz w:val="24"/>
                <w:szCs w:val="24"/>
              </w:rPr>
              <w:t>к</w:t>
            </w:r>
            <w:r w:rsidRPr="00616D11">
              <w:rPr>
                <w:sz w:val="24"/>
                <w:szCs w:val="24"/>
              </w:rPr>
              <w:t>репление на скрытые металлические пружины.</w:t>
            </w:r>
          </w:p>
        </w:tc>
      </w:tr>
      <w:tr w:rsidR="00CB5AAB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AAB" w:rsidRPr="00833833" w:rsidRDefault="00CB5AA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5AAB" w:rsidRPr="003B3EC4" w:rsidRDefault="00CB5AAB" w:rsidP="00CB5AAB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ПРА – </w:t>
            </w:r>
            <w:r>
              <w:t>электронная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3B3EC4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>Вес</w:t>
            </w:r>
            <w:r w:rsidR="00616D11">
              <w:rPr>
                <w:color w:val="000000"/>
              </w:rPr>
              <w:t xml:space="preserve"> без ламп</w:t>
            </w:r>
            <w:r w:rsidRPr="003B3EC4">
              <w:rPr>
                <w:color w:val="000000"/>
              </w:rPr>
              <w:t xml:space="preserve">, не более, </w:t>
            </w:r>
            <w:proofErr w:type="gramStart"/>
            <w:r w:rsidRPr="003B3EC4">
              <w:rPr>
                <w:color w:val="000000"/>
              </w:rPr>
              <w:t>кг</w:t>
            </w:r>
            <w:proofErr w:type="gramEnd"/>
            <w:r w:rsidRPr="003B3EC4">
              <w:rPr>
                <w:color w:val="000000"/>
              </w:rPr>
              <w:t xml:space="preserve"> – </w:t>
            </w:r>
            <w:r w:rsidR="00616D11">
              <w:rPr>
                <w:color w:val="000000"/>
              </w:rPr>
              <w:t>4,5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F212D2" w:rsidRDefault="00BD1AC1" w:rsidP="00616D11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3B3EC4">
              <w:rPr>
                <w:color w:val="000000"/>
              </w:rPr>
              <w:t>мм</w:t>
            </w:r>
            <w:proofErr w:type="gramEnd"/>
            <w:r w:rsidRPr="003B3EC4">
              <w:rPr>
                <w:color w:val="000000"/>
              </w:rPr>
              <w:t xml:space="preserve"> - </w:t>
            </w:r>
            <w:r w:rsidR="00616D11">
              <w:t>616×551×86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C54543" w:rsidRDefault="00BD1AC1" w:rsidP="00D31784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>
              <w:rPr>
                <w:color w:val="000000"/>
              </w:rPr>
              <w:t>12 мес</w:t>
            </w:r>
            <w:r w:rsidRPr="00C54543">
              <w:rPr>
                <w:color w:val="000000"/>
              </w:rPr>
              <w:t>.</w:t>
            </w:r>
          </w:p>
        </w:tc>
      </w:tr>
      <w:tr w:rsidR="00BD1AC1" w:rsidRPr="00833833" w:rsidTr="00AB3007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1AC1" w:rsidRDefault="00BD1AC1" w:rsidP="00616D11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616D11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001EB6" w:rsidRDefault="00001EB6" w:rsidP="00D618BD">
      <w:pPr>
        <w:spacing w:line="276" w:lineRule="auto"/>
        <w:ind w:firstLine="851"/>
        <w:jc w:val="both"/>
        <w:rPr>
          <w:bCs/>
        </w:rPr>
      </w:pPr>
    </w:p>
    <w:p w:rsidR="00C42875" w:rsidRDefault="00C42875" w:rsidP="00D618BD">
      <w:pPr>
        <w:spacing w:line="276" w:lineRule="auto"/>
        <w:ind w:firstLine="851"/>
        <w:jc w:val="both"/>
        <w:rPr>
          <w:bCs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460FC0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60FC0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460FC0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460FC0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B7B50" w:rsidRDefault="00460FC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B7B50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B7B50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B7B50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B7B50">
        <w:rPr>
          <w:sz w:val="24"/>
          <w:szCs w:val="24"/>
        </w:rPr>
        <w:t> «</w:t>
      </w:r>
      <w:hyperlink r:id="rId13" w:history="1">
        <w:r w:rsidR="009B7B50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B7B50">
        <w:rPr>
          <w:sz w:val="24"/>
          <w:szCs w:val="24"/>
        </w:rPr>
        <w:t>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B7B50" w:rsidRDefault="009B7B50" w:rsidP="009B7B50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460FC0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460FC0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539D"/>
    <w:multiLevelType w:val="hybridMultilevel"/>
    <w:tmpl w:val="E41C87C6"/>
    <w:lvl w:ilvl="0" w:tplc="34702988">
      <w:start w:val="1"/>
      <w:numFmt w:val="bullet"/>
      <w:lvlText w:val=""/>
      <w:lvlJc w:val="left"/>
      <w:pPr>
        <w:ind w:left="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3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142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0FC0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A7AA9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16D11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50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4393"/>
    <w:rsid w:val="00CB50DD"/>
    <w:rsid w:val="00CB5AAB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303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A2D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1D6E2B-664F-4498-AF1F-1CB025A9D11E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5B0279CC-51D1-45DD-A7CE-06D74513A1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953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84</cp:revision>
  <cp:lastPrinted>2009-10-15T06:49:00Z</cp:lastPrinted>
  <dcterms:created xsi:type="dcterms:W3CDTF">2015-02-10T07:22:00Z</dcterms:created>
  <dcterms:modified xsi:type="dcterms:W3CDTF">2015-10-30T11:30:00Z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